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CA" w:rsidRPr="00A90FEA" w:rsidRDefault="007039CA" w:rsidP="00947FF5">
      <w:pPr>
        <w:pStyle w:val="Heading4"/>
        <w:rPr>
          <w:rFonts w:ascii="Verdana" w:hAnsi="Verdana"/>
          <w:color w:val="FF0000"/>
          <w:sz w:val="28"/>
          <w:szCs w:val="28"/>
        </w:rPr>
      </w:pPr>
      <w:r w:rsidRPr="00A90FEA">
        <w:rPr>
          <w:rFonts w:ascii="Verdana" w:hAnsi="Verdana"/>
          <w:color w:val="FF0000"/>
          <w:sz w:val="28"/>
          <w:szCs w:val="28"/>
        </w:rPr>
        <w:t xml:space="preserve">Какие игрушки необходимы детям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тинка 102 из 3813577" href="http://www.stihi.ru/pics/2009/12/15/5950.j" style="position:absolute;margin-left:351.3pt;margin-top:6.65pt;width:123.2pt;height:217.75pt;z-index:-251658240;visibility:visible;mso-position-horizontal-relative:text;mso-position-vertical-relative:text" wrapcoords="-132 0 -132 21526 21600 21526 21600 0 -132 0" o:button="t">
            <v:fill o:detectmouseclick="t"/>
            <v:imagedata r:id="rId4" r:href="rId5"/>
            <w10:wrap type="tight"/>
          </v:shape>
        </w:pic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Р</w:t>
      </w:r>
      <w:r w:rsidRPr="00A90FEA">
        <w:rPr>
          <w:rFonts w:ascii="Verdana" w:hAnsi="Verdana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i/>
          <w:iCs/>
          <w:sz w:val="28"/>
          <w:szCs w:val="28"/>
        </w:rPr>
        <w:t>Игрушки из реальной жизни.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Pr="00A90FEA">
        <w:rPr>
          <w:rFonts w:ascii="Verdana" w:hAnsi="Verdana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Игрушки для самых маленьких</w:t>
      </w:r>
      <w:r w:rsidRPr="00A90FEA">
        <w:rPr>
          <w:rFonts w:ascii="Verdana" w:hAnsi="Verdana"/>
          <w:sz w:val="28"/>
          <w:szCs w:val="28"/>
        </w:rPr>
        <w:t xml:space="preserve">прежде всего должны развивать органы чувств: глаза, уши, руки. И пока основная </w:t>
      </w:r>
      <w:bookmarkStart w:id="0" w:name="_GoBack"/>
      <w:r w:rsidRPr="00A90FEA">
        <w:rPr>
          <w:rFonts w:ascii="Verdana" w:hAnsi="Verdana"/>
          <w:sz w:val="28"/>
          <w:szCs w:val="28"/>
        </w:rPr>
        <w:t xml:space="preserve">его потребность - чувствовать тепло, первые игрушки </w:t>
      </w:r>
      <w:bookmarkEnd w:id="0"/>
      <w:r w:rsidRPr="00A90FEA">
        <w:rPr>
          <w:rFonts w:ascii="Verdana" w:hAnsi="Verdana"/>
          <w:sz w:val="28"/>
          <w:szCs w:val="28"/>
        </w:rPr>
        <w:t>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Для годовалого малыша</w:t>
      </w:r>
      <w:r w:rsidRPr="00A90FEA">
        <w:rPr>
          <w:rFonts w:ascii="Verdana" w:hAnsi="Verdana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Для 2-летних детей</w:t>
      </w:r>
      <w:r w:rsidRPr="00A90FEA">
        <w:rPr>
          <w:rFonts w:ascii="Verdana" w:hAnsi="Verdana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К трём годам</w:t>
      </w:r>
      <w:r w:rsidRPr="00A90FEA">
        <w:rPr>
          <w:rFonts w:ascii="Verdana" w:hAnsi="Verdana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К четырём годам</w:t>
      </w:r>
      <w:r w:rsidRPr="00A90FEA">
        <w:rPr>
          <w:rFonts w:ascii="Verdana" w:hAnsi="Verdana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 xml:space="preserve">К пяти годам </w:t>
      </w:r>
      <w:r w:rsidRPr="00A90FEA">
        <w:rPr>
          <w:rFonts w:ascii="Verdana" w:hAnsi="Verdana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Шестилетнему ребёнку</w:t>
      </w:r>
      <w:r w:rsidRPr="00A90FEA">
        <w:rPr>
          <w:rFonts w:ascii="Verdana" w:hAnsi="Verdana"/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психологическиэкологичнее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b/>
          <w:bCs/>
          <w:sz w:val="28"/>
          <w:szCs w:val="28"/>
        </w:rPr>
        <w:t>В школьном возрасте</w:t>
      </w:r>
      <w:r w:rsidRPr="00A90FEA">
        <w:rPr>
          <w:rFonts w:ascii="Verdana" w:hAnsi="Verdana"/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039CA" w:rsidRPr="00A90FEA" w:rsidRDefault="007039CA" w:rsidP="00947FF5">
      <w:pPr>
        <w:pStyle w:val="NormalWeb"/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039CA" w:rsidRDefault="007039CA" w:rsidP="00947FF5">
      <w:pPr>
        <w:pStyle w:val="NormalWeb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  <w:r w:rsidRPr="00A90FEA">
        <w:rPr>
          <w:rFonts w:ascii="Verdana" w:hAnsi="Verdana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7039CA" w:rsidSect="001D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F5"/>
    <w:rsid w:val="00051418"/>
    <w:rsid w:val="00054568"/>
    <w:rsid w:val="00101D7B"/>
    <w:rsid w:val="001D5F44"/>
    <w:rsid w:val="007039CA"/>
    <w:rsid w:val="00947FF5"/>
    <w:rsid w:val="00A90FEA"/>
    <w:rsid w:val="00A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3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47FF5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F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7FF5"/>
    <w:rPr>
      <w:rFonts w:ascii="Times New Roman" w:hAnsi="Times New Roman" w:cs="Times New Roman"/>
      <w:color w:val="004E8F"/>
      <w:sz w:val="30"/>
      <w:szCs w:val="3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7FF5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NormalWeb">
    <w:name w:val="Normal (Web)"/>
    <w:basedOn w:val="Normal"/>
    <w:uiPriority w:val="99"/>
    <w:rsid w:val="00947FF5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ihi.ru/pics/2009/12/15/59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1430</Words>
  <Characters>8154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Бушуевы</dc:creator>
  <cp:keywords/>
  <dc:description/>
  <cp:lastModifiedBy>klient</cp:lastModifiedBy>
  <cp:revision>3</cp:revision>
  <dcterms:created xsi:type="dcterms:W3CDTF">2014-10-25T13:11:00Z</dcterms:created>
  <dcterms:modified xsi:type="dcterms:W3CDTF">2014-12-16T09:53:00Z</dcterms:modified>
</cp:coreProperties>
</file>